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3A" w:rsidRPr="002B0978" w:rsidRDefault="00A91C3A" w:rsidP="00A91C3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bookmarkStart w:id="0" w:name="_GoBack"/>
      <w:bookmarkEnd w:id="0"/>
      <w:r w:rsidRPr="002B0978">
        <w:rPr>
          <w:rFonts w:ascii="Times New Roman" w:eastAsia="Calibri" w:hAnsi="Times New Roman" w:cs="Times New Roman"/>
          <w:b/>
          <w:sz w:val="96"/>
          <w:szCs w:val="96"/>
        </w:rPr>
        <w:t>ІІ квартал</w:t>
      </w:r>
    </w:p>
    <w:p w:rsidR="00A91C3A" w:rsidRPr="00BA58C2" w:rsidRDefault="00A91C3A" w:rsidP="00A91C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2021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A91C3A" w:rsidRPr="00BA58C2" w:rsidRDefault="00A91C3A" w:rsidP="00A91C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навчальний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заклад (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:rsidR="00A91C3A" w:rsidRPr="00BA58C2" w:rsidRDefault="00A91C3A" w:rsidP="00A91C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A91C3A" w:rsidRPr="00BA58C2" w:rsidTr="00FB1413">
        <w:trPr>
          <w:trHeight w:val="680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A91C3A" w:rsidRPr="00BA58C2" w:rsidTr="00FB1413">
        <w:trPr>
          <w:trHeight w:val="316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A91C3A" w:rsidRPr="00BA58C2" w:rsidRDefault="00A91C3A" w:rsidP="00FB14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дезінфекційний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Септофан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ХД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експерт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», флакон 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дозатором</w:t>
            </w:r>
          </w:p>
        </w:tc>
        <w:tc>
          <w:tcPr>
            <w:tcW w:w="1560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4480,00</w:t>
            </w:r>
          </w:p>
        </w:tc>
      </w:tr>
      <w:tr w:rsidR="00A91C3A" w:rsidRPr="00BA58C2" w:rsidTr="00FB1413">
        <w:trPr>
          <w:trHeight w:val="316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A91C3A" w:rsidRPr="00BA58C2" w:rsidRDefault="00A91C3A" w:rsidP="00FB14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дезінфекційний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Септофан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ХД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експерт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каністра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5л</w:t>
            </w:r>
          </w:p>
        </w:tc>
        <w:tc>
          <w:tcPr>
            <w:tcW w:w="1560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7440,00</w:t>
            </w:r>
          </w:p>
        </w:tc>
      </w:tr>
      <w:tr w:rsidR="00A91C3A" w:rsidRPr="00BA58C2" w:rsidTr="00FB1413">
        <w:trPr>
          <w:trHeight w:val="316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A91C3A" w:rsidRPr="00BA58C2" w:rsidRDefault="00A91C3A" w:rsidP="00FB14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Дезінфікуючий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Дезмарк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300» банка 1 кг</w:t>
            </w:r>
          </w:p>
        </w:tc>
        <w:tc>
          <w:tcPr>
            <w:tcW w:w="1560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4864,00</w:t>
            </w:r>
          </w:p>
        </w:tc>
      </w:tr>
      <w:tr w:rsidR="00A91C3A" w:rsidRPr="00BA58C2" w:rsidTr="00FB1413">
        <w:trPr>
          <w:trHeight w:val="316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A91C3A" w:rsidRPr="00BA58C2" w:rsidRDefault="00A91C3A" w:rsidP="00FB14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A91C3A" w:rsidRDefault="00A91C3A" w:rsidP="00FB1413">
            <w:pPr>
              <w:jc w:val="center"/>
            </w:pPr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91C3A" w:rsidRPr="00BA58C2" w:rsidTr="00FB1413">
        <w:trPr>
          <w:trHeight w:val="316"/>
        </w:trPr>
        <w:tc>
          <w:tcPr>
            <w:tcW w:w="709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A91C3A" w:rsidRPr="00BA58C2" w:rsidRDefault="00A91C3A" w:rsidP="00FB141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A91C3A" w:rsidRDefault="00A91C3A" w:rsidP="00FB1413">
            <w:pPr>
              <w:jc w:val="center"/>
            </w:pPr>
          </w:p>
        </w:tc>
        <w:tc>
          <w:tcPr>
            <w:tcW w:w="1417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A91C3A" w:rsidRPr="00BA58C2" w:rsidRDefault="00A91C3A" w:rsidP="00FB14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16 784, 00</w:t>
            </w:r>
          </w:p>
        </w:tc>
      </w:tr>
    </w:tbl>
    <w:p w:rsidR="00A91C3A" w:rsidRDefault="00A91C3A" w:rsidP="00A91C3A"/>
    <w:p w:rsidR="00A91C3A" w:rsidRPr="00BD757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A91C3A" w:rsidRPr="00C209CB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A91C3A" w:rsidRPr="00C209CB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A91C3A" w:rsidRPr="007D73AF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БК«Адріна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мереж зовнішнього освітлення з заміною безопорних світильників на даху 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травень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28. 14062 00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1C3A" w:rsidRPr="00BD757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A91C3A" w:rsidRPr="00C209CB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A91C3A" w:rsidRPr="00C209CB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A91C3A" w:rsidRPr="007D73AF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Енергоавтоматика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Послуги по заміні приладу обліку споживання теплової енергії 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(ЧЕРВЕНЬ)</w:t>
      </w:r>
    </w:p>
    <w:p w:rsidR="00A91C3A" w:rsidRDefault="00A91C3A" w:rsidP="00A91C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139. 845 00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A91C3A" w:rsidRDefault="00A91C3A" w:rsidP="00A91C3A"/>
    <w:p w:rsidR="00682684" w:rsidRDefault="00682684"/>
    <w:sectPr w:rsidR="00682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ED"/>
    <w:rsid w:val="001165CE"/>
    <w:rsid w:val="00682684"/>
    <w:rsid w:val="008A33C4"/>
    <w:rsid w:val="00A91C3A"/>
    <w:rsid w:val="00A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2021-07-02T09:37:00Z</dcterms:created>
  <dcterms:modified xsi:type="dcterms:W3CDTF">2021-07-02T09:37:00Z</dcterms:modified>
</cp:coreProperties>
</file>